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3395E" w14:textId="39CCC9BB" w:rsidR="00FA5A20" w:rsidRPr="00FA5A20" w:rsidRDefault="00FA5A20" w:rsidP="00B660DF">
      <w:pPr>
        <w:jc w:val="both"/>
      </w:pPr>
      <w:r w:rsidRPr="00FA5A20">
        <w:t xml:space="preserve">Na temelju članka </w:t>
      </w:r>
      <w:r>
        <w:t xml:space="preserve">20. </w:t>
      </w:r>
      <w:r w:rsidRPr="00FA5A20">
        <w:t xml:space="preserve">Statuta </w:t>
      </w:r>
      <w:r>
        <w:t xml:space="preserve">Općine </w:t>
      </w:r>
      <w:r w:rsidRPr="00164725">
        <w:t xml:space="preserve">Tinjan (''Službene novine Općine Tinjan'' </w:t>
      </w:r>
      <w:bookmarkStart w:id="0" w:name="_Hlk194660723"/>
      <w:r w:rsidR="005C6523">
        <w:t xml:space="preserve">broj </w:t>
      </w:r>
      <w:r w:rsidRPr="00164725">
        <w:t>04/17-pročišćeni tekst, 3/20, 3/2</w:t>
      </w:r>
      <w:r>
        <w:t>1, 2/22</w:t>
      </w:r>
      <w:bookmarkEnd w:id="0"/>
      <w:r w:rsidRPr="00164725">
        <w:t>)</w:t>
      </w:r>
      <w:r>
        <w:t xml:space="preserve"> </w:t>
      </w:r>
      <w:r w:rsidRPr="00FA5A20">
        <w:t xml:space="preserve">i članka </w:t>
      </w:r>
      <w:r>
        <w:t>1</w:t>
      </w:r>
      <w:r w:rsidR="00B660DF">
        <w:t>19</w:t>
      </w:r>
      <w:r>
        <w:t>.</w:t>
      </w:r>
      <w:r w:rsidRPr="00FA5A20">
        <w:t xml:space="preserve"> Zakona o proračunu</w:t>
      </w:r>
      <w:r>
        <w:t xml:space="preserve"> (''Narodne novine'' broj 144/21</w:t>
      </w:r>
      <w:r w:rsidRPr="00FA5A20">
        <w:t xml:space="preserve"> </w:t>
      </w:r>
      <w:r w:rsidR="005C6523">
        <w:t xml:space="preserve">Općinsko vijeće Općine Tinjan na </w:t>
      </w:r>
      <w:r w:rsidRPr="00FA5A20">
        <w:t xml:space="preserve">svojoj </w:t>
      </w:r>
      <w:r w:rsidR="005C6523">
        <w:t>14.</w:t>
      </w:r>
      <w:r w:rsidRPr="00FA5A20">
        <w:t xml:space="preserve"> sjednici održanoj dana </w:t>
      </w:r>
      <w:r w:rsidR="008416F1">
        <w:t>30.09.</w:t>
      </w:r>
      <w:r w:rsidRPr="00FA5A20">
        <w:t>2026. godine, donosi</w:t>
      </w:r>
    </w:p>
    <w:p w14:paraId="5C7C7076" w14:textId="77777777" w:rsidR="00FA5A20" w:rsidRPr="00FA5A20" w:rsidRDefault="00FA5A20" w:rsidP="005C6523">
      <w:pPr>
        <w:jc w:val="center"/>
        <w:rPr>
          <w:b/>
          <w:bCs/>
        </w:rPr>
      </w:pPr>
      <w:r w:rsidRPr="00FA5A20">
        <w:rPr>
          <w:b/>
          <w:bCs/>
        </w:rPr>
        <w:t>ODLUKU</w:t>
      </w:r>
    </w:p>
    <w:p w14:paraId="2CF34A3E" w14:textId="3B863327" w:rsidR="00FA5A20" w:rsidRPr="00FA5A20" w:rsidRDefault="00FA5A20" w:rsidP="005C6523">
      <w:pPr>
        <w:jc w:val="center"/>
        <w:rPr>
          <w:b/>
          <w:bCs/>
        </w:rPr>
      </w:pPr>
      <w:r w:rsidRPr="00FA5A20">
        <w:rPr>
          <w:b/>
          <w:bCs/>
        </w:rPr>
        <w:t xml:space="preserve">o </w:t>
      </w:r>
      <w:r w:rsidR="00FC06D7">
        <w:rPr>
          <w:b/>
          <w:bCs/>
        </w:rPr>
        <w:t>Kratkoročnom kreditu</w:t>
      </w:r>
    </w:p>
    <w:p w14:paraId="0C73F6A2" w14:textId="40C374C4" w:rsidR="00FA5A20" w:rsidRPr="00FA5A20" w:rsidRDefault="00FA5A20" w:rsidP="005C6523">
      <w:pPr>
        <w:jc w:val="center"/>
        <w:rPr>
          <w:b/>
          <w:bCs/>
        </w:rPr>
      </w:pPr>
      <w:r w:rsidRPr="00FA5A20">
        <w:rPr>
          <w:b/>
          <w:bCs/>
        </w:rPr>
        <w:t>Članak 1.</w:t>
      </w:r>
    </w:p>
    <w:p w14:paraId="57C94A9D" w14:textId="20EAC45F" w:rsidR="00FA5A20" w:rsidRPr="00FA5A20" w:rsidRDefault="00FA5A20" w:rsidP="00B660DF">
      <w:pPr>
        <w:jc w:val="both"/>
      </w:pPr>
      <w:r w:rsidRPr="00FA5A20">
        <w:t xml:space="preserve">Ovom Odlukom </w:t>
      </w:r>
      <w:r w:rsidR="00B660DF">
        <w:t xml:space="preserve">utvrđuje se kratkoročno </w:t>
      </w:r>
      <w:r w:rsidRPr="00FA5A20">
        <w:t>zaduživanj</w:t>
      </w:r>
      <w:r w:rsidR="00B660DF">
        <w:t>e</w:t>
      </w:r>
      <w:r w:rsidRPr="00FA5A20">
        <w:t xml:space="preserve"> </w:t>
      </w:r>
      <w:r w:rsidR="005C6523">
        <w:t>Općine Tinjan</w:t>
      </w:r>
      <w:r w:rsidRPr="00FA5A20">
        <w:t xml:space="preserve"> </w:t>
      </w:r>
      <w:r w:rsidR="00B660DF">
        <w:t xml:space="preserve">radi premošćivanja jaza nastalog zbog različite dinamike priljeva sredstava i dospijeća obveza </w:t>
      </w:r>
      <w:r w:rsidRPr="00FA5A20">
        <w:t xml:space="preserve">putem uzimanja </w:t>
      </w:r>
      <w:r w:rsidR="00B660DF">
        <w:t xml:space="preserve">kratkoročnog </w:t>
      </w:r>
      <w:r w:rsidRPr="00FA5A20">
        <w:t xml:space="preserve">kredita kod </w:t>
      </w:r>
      <w:r w:rsidR="005C6523">
        <w:t>Zagrebačke banke d.d.</w:t>
      </w:r>
      <w:r w:rsidRPr="00FA5A20">
        <w:t xml:space="preserve"> (u daljnjem tekstu: Banka), u ukupnom iznosu od </w:t>
      </w:r>
      <w:r w:rsidR="00B660DF">
        <w:t>25</w:t>
      </w:r>
      <w:r w:rsidR="005C6523">
        <w:t xml:space="preserve">0.000,00 </w:t>
      </w:r>
      <w:r w:rsidRPr="00FA5A20">
        <w:t xml:space="preserve">EUR (slovima: </w:t>
      </w:r>
      <w:r w:rsidR="00B660DF">
        <w:t>dvjestipedeset</w:t>
      </w:r>
      <w:r w:rsidR="005C6523">
        <w:t>tisuća eura</w:t>
      </w:r>
      <w:r w:rsidRPr="00FA5A20">
        <w:t>).</w:t>
      </w:r>
    </w:p>
    <w:p w14:paraId="604057DA" w14:textId="7A8AFAC6" w:rsidR="00FA5A20" w:rsidRPr="00FA5A20" w:rsidRDefault="00FA5A20" w:rsidP="005C6523">
      <w:pPr>
        <w:jc w:val="center"/>
        <w:rPr>
          <w:b/>
          <w:bCs/>
        </w:rPr>
      </w:pPr>
      <w:r w:rsidRPr="00FA5A20">
        <w:rPr>
          <w:b/>
          <w:bCs/>
        </w:rPr>
        <w:t>Članak 2.</w:t>
      </w:r>
    </w:p>
    <w:p w14:paraId="1F7738D7" w14:textId="150E75AE" w:rsidR="00FA5A20" w:rsidRPr="00FA5A20" w:rsidRDefault="00FA5A20" w:rsidP="00B660DF">
      <w:pPr>
        <w:jc w:val="both"/>
      </w:pPr>
      <w:r w:rsidRPr="00FA5A20">
        <w:t xml:space="preserve">Sredstva iz članka 1. ove Odluke koristit će se </w:t>
      </w:r>
      <w:r w:rsidR="00B660DF">
        <w:t xml:space="preserve">za </w:t>
      </w:r>
      <w:r w:rsidRPr="00FA5A20">
        <w:t>financiranje kapitaln</w:t>
      </w:r>
      <w:r w:rsidR="00B660DF">
        <w:t xml:space="preserve">ih </w:t>
      </w:r>
      <w:r w:rsidRPr="00FA5A20">
        <w:t>projek</w:t>
      </w:r>
      <w:r w:rsidR="00B660DF">
        <w:t>a</w:t>
      </w:r>
      <w:r w:rsidRPr="00FA5A20">
        <w:t>ta</w:t>
      </w:r>
      <w:r w:rsidR="00B660DF">
        <w:t xml:space="preserve"> planiranih u Proračunu Općine Tinjan za2026. i projekcijama proračuna za 2027. godinu.</w:t>
      </w:r>
    </w:p>
    <w:p w14:paraId="3BCC4023" w14:textId="76245270" w:rsidR="00FA5A20" w:rsidRPr="00FA5A20" w:rsidRDefault="00FA5A20" w:rsidP="005C6523">
      <w:pPr>
        <w:jc w:val="center"/>
        <w:rPr>
          <w:b/>
          <w:bCs/>
        </w:rPr>
      </w:pPr>
      <w:r w:rsidRPr="00FA5A20">
        <w:rPr>
          <w:b/>
          <w:bCs/>
        </w:rPr>
        <w:t>Članak 3.</w:t>
      </w:r>
    </w:p>
    <w:p w14:paraId="25C542C0" w14:textId="77777777" w:rsidR="00FA5A20" w:rsidRPr="00FA5A20" w:rsidRDefault="00FA5A20" w:rsidP="00FA5A20">
      <w:r w:rsidRPr="00FA5A20">
        <w:t>Kredit iz članka 1. ove Odluke ugovara se pod sljedećim financijskim uvjetima:</w:t>
      </w:r>
    </w:p>
    <w:p w14:paraId="1B9E96E5" w14:textId="6BBC27E8" w:rsidR="00FA5A20" w:rsidRPr="008416F1" w:rsidRDefault="00FA5A20" w:rsidP="00FA5A20">
      <w:pPr>
        <w:numPr>
          <w:ilvl w:val="0"/>
          <w:numId w:val="2"/>
        </w:numPr>
      </w:pPr>
      <w:r w:rsidRPr="008416F1">
        <w:t>Rok otplate kredita:</w:t>
      </w:r>
      <w:r w:rsidR="00B660DF" w:rsidRPr="008416F1">
        <w:t xml:space="preserve"> 12 mjeseci</w:t>
      </w:r>
      <w:r w:rsidR="00E51F16" w:rsidRPr="008416F1">
        <w:t xml:space="preserve"> </w:t>
      </w:r>
      <w:r w:rsidRPr="008416F1">
        <w:t xml:space="preserve">u </w:t>
      </w:r>
      <w:r w:rsidR="008416F1" w:rsidRPr="008416F1">
        <w:t>iznosu od po 21.562,50 EUR mjesečno</w:t>
      </w:r>
      <w:r w:rsidRPr="008416F1">
        <w:t>.</w:t>
      </w:r>
    </w:p>
    <w:p w14:paraId="3A78DA8A" w14:textId="77777777" w:rsidR="00E51F16" w:rsidRPr="008416F1" w:rsidRDefault="00FA5A20" w:rsidP="00FA5A20">
      <w:pPr>
        <w:numPr>
          <w:ilvl w:val="0"/>
          <w:numId w:val="2"/>
        </w:numPr>
      </w:pPr>
      <w:r w:rsidRPr="008416F1">
        <w:t xml:space="preserve">Kamatna stopa: </w:t>
      </w:r>
      <w:r w:rsidR="00E51F16" w:rsidRPr="008416F1">
        <w:t>3,50</w:t>
      </w:r>
      <w:r w:rsidRPr="008416F1">
        <w:t xml:space="preserve"> % fiksna </w:t>
      </w:r>
    </w:p>
    <w:p w14:paraId="345D2AB1" w14:textId="2C928E9E" w:rsidR="00FA5A20" w:rsidRDefault="008416F1" w:rsidP="00FA5A20">
      <w:pPr>
        <w:numPr>
          <w:ilvl w:val="0"/>
          <w:numId w:val="2"/>
        </w:numPr>
      </w:pPr>
      <w:r w:rsidRPr="008416F1">
        <w:t>Kamate ukupno: 8.750,12 EUR</w:t>
      </w:r>
    </w:p>
    <w:p w14:paraId="153209DC" w14:textId="5B2361DE" w:rsidR="008416F1" w:rsidRPr="008416F1" w:rsidRDefault="008416F1" w:rsidP="00FA5A20">
      <w:pPr>
        <w:numPr>
          <w:ilvl w:val="0"/>
          <w:numId w:val="2"/>
        </w:numPr>
      </w:pPr>
      <w:r>
        <w:t>Nadnada za obradu kredita: 250,00 EUR</w:t>
      </w:r>
    </w:p>
    <w:p w14:paraId="0BA5924E" w14:textId="1FF31B45" w:rsidR="00FA5A20" w:rsidRPr="00FA5A20" w:rsidRDefault="00FA5A20" w:rsidP="005C6523">
      <w:pPr>
        <w:jc w:val="center"/>
        <w:rPr>
          <w:b/>
          <w:bCs/>
        </w:rPr>
      </w:pPr>
      <w:r w:rsidRPr="00FA5A20">
        <w:rPr>
          <w:b/>
          <w:bCs/>
        </w:rPr>
        <w:t>Članak 4.</w:t>
      </w:r>
    </w:p>
    <w:p w14:paraId="69EA7899" w14:textId="0907A227" w:rsidR="00FA5A20" w:rsidRPr="00FA5A20" w:rsidRDefault="00FA5A20" w:rsidP="00B660DF">
      <w:pPr>
        <w:jc w:val="both"/>
      </w:pPr>
      <w:r w:rsidRPr="00FA5A20">
        <w:t xml:space="preserve">Sredstva za otplatu glavnice, kamata i popratnih troškova kredita iz ove Odluke osigurat će se u Proračunu </w:t>
      </w:r>
      <w:r w:rsidR="005C6523">
        <w:t xml:space="preserve">Općine Tinjan </w:t>
      </w:r>
      <w:r w:rsidRPr="00FA5A20">
        <w:t xml:space="preserve">u </w:t>
      </w:r>
      <w:r w:rsidR="00B660DF">
        <w:t>2026. i 2027. godini</w:t>
      </w:r>
      <w:r w:rsidRPr="00FA5A20">
        <w:t>.</w:t>
      </w:r>
    </w:p>
    <w:p w14:paraId="6321839C" w14:textId="15D98381" w:rsidR="00FA5A20" w:rsidRPr="00FA5A20" w:rsidRDefault="00FA5A20" w:rsidP="005C6523">
      <w:pPr>
        <w:jc w:val="center"/>
        <w:rPr>
          <w:b/>
          <w:bCs/>
        </w:rPr>
      </w:pPr>
      <w:r w:rsidRPr="00FA5A20">
        <w:rPr>
          <w:b/>
          <w:bCs/>
        </w:rPr>
        <w:t>Članak 5.</w:t>
      </w:r>
    </w:p>
    <w:p w14:paraId="17C2E572" w14:textId="04E47575" w:rsidR="00FA5A20" w:rsidRPr="00FA5A20" w:rsidRDefault="00FA5A20" w:rsidP="00B660DF">
      <w:pPr>
        <w:jc w:val="both"/>
      </w:pPr>
      <w:r w:rsidRPr="00FA5A20">
        <w:t>Kreditni ugovor s Bankom iz članka 1. ove Odluke sklopit će se sukladno odredbama Zakona o proračunu.</w:t>
      </w:r>
    </w:p>
    <w:p w14:paraId="2AE8FDDD" w14:textId="3351686C" w:rsidR="00FA5A20" w:rsidRPr="00FA5A20" w:rsidRDefault="00FA5A20" w:rsidP="005C6523">
      <w:pPr>
        <w:jc w:val="center"/>
        <w:rPr>
          <w:b/>
          <w:bCs/>
        </w:rPr>
      </w:pPr>
      <w:r w:rsidRPr="00FA5A20">
        <w:rPr>
          <w:b/>
          <w:bCs/>
        </w:rPr>
        <w:t>Članak 6.</w:t>
      </w:r>
    </w:p>
    <w:p w14:paraId="475FCAA5" w14:textId="4B7AC153" w:rsidR="00FA5A20" w:rsidRPr="00FA5A20" w:rsidRDefault="00FA5A20" w:rsidP="00B660DF">
      <w:pPr>
        <w:jc w:val="both"/>
      </w:pPr>
      <w:r w:rsidRPr="00F31B29">
        <w:t xml:space="preserve">Ovlašćuje se Općinski načelnik </w:t>
      </w:r>
      <w:r w:rsidR="005C6523" w:rsidRPr="00F31B29">
        <w:t xml:space="preserve"> Općine Tinjan</w:t>
      </w:r>
      <w:r w:rsidRPr="00F31B29">
        <w:t xml:space="preserve"> da </w:t>
      </w:r>
      <w:r w:rsidRPr="00FA5A20">
        <w:t>sklopi i potpiše Ugovor o kreditu s Bankom iz članka 1. ove Odluke.</w:t>
      </w:r>
    </w:p>
    <w:p w14:paraId="40EE0118" w14:textId="3FB04291" w:rsidR="00FA5A20" w:rsidRPr="00FA5A20" w:rsidRDefault="00FA5A20" w:rsidP="005C6523">
      <w:pPr>
        <w:jc w:val="center"/>
        <w:rPr>
          <w:b/>
          <w:bCs/>
        </w:rPr>
      </w:pPr>
      <w:r w:rsidRPr="00FA5A20">
        <w:rPr>
          <w:b/>
          <w:bCs/>
        </w:rPr>
        <w:t>Članak 7.</w:t>
      </w:r>
    </w:p>
    <w:p w14:paraId="05ACD7CE" w14:textId="6CE1884F" w:rsidR="00FA5A20" w:rsidRPr="008416F1" w:rsidRDefault="00FA5A20" w:rsidP="00B660DF">
      <w:pPr>
        <w:jc w:val="both"/>
      </w:pPr>
      <w:r w:rsidRPr="008416F1">
        <w:t xml:space="preserve">Ova Odluka stupa na snagu osmog dana od dana objave u </w:t>
      </w:r>
      <w:r w:rsidR="005C6523" w:rsidRPr="008416F1">
        <w:t xml:space="preserve">Službenim novinama Općine Tinjan. </w:t>
      </w:r>
    </w:p>
    <w:p w14:paraId="3100C966" w14:textId="77777777" w:rsidR="001F12A6" w:rsidRDefault="00FA5A20" w:rsidP="00FA5A20">
      <w:r w:rsidRPr="00FA5A20">
        <w:t xml:space="preserve">KLASA: </w:t>
      </w:r>
      <w:r w:rsidR="001F12A6">
        <w:t>403-01/26-01/01</w:t>
      </w:r>
    </w:p>
    <w:p w14:paraId="52DFA465" w14:textId="36D50D3A" w:rsidR="00FA5A20" w:rsidRPr="00FA5A20" w:rsidRDefault="001F12A6" w:rsidP="00FA5A20">
      <w:r>
        <w:t>UR</w:t>
      </w:r>
      <w:r w:rsidR="00FA5A20" w:rsidRPr="00FA5A20">
        <w:t xml:space="preserve">BROJ: </w:t>
      </w:r>
      <w:r w:rsidR="005C6523">
        <w:t>2163-37-02/02-26-</w:t>
      </w:r>
      <w:r>
        <w:t>2</w:t>
      </w:r>
      <w:r w:rsidR="00FA5A20" w:rsidRPr="00FA5A20">
        <w:br/>
        <w:t xml:space="preserve">U </w:t>
      </w:r>
      <w:r w:rsidR="005C6523">
        <w:t xml:space="preserve">Tinjanu, </w:t>
      </w:r>
      <w:r>
        <w:t>30.</w:t>
      </w:r>
      <w:r w:rsidR="005C6523">
        <w:t>09.</w:t>
      </w:r>
      <w:r w:rsidR="00FA5A20" w:rsidRPr="00FA5A20">
        <w:t>2026. godine</w:t>
      </w:r>
    </w:p>
    <w:p w14:paraId="11AC05D5" w14:textId="77777777" w:rsidR="005C6523" w:rsidRDefault="00FA5A20" w:rsidP="005C6523">
      <w:pPr>
        <w:jc w:val="center"/>
        <w:rPr>
          <w:b/>
          <w:bCs/>
        </w:rPr>
      </w:pPr>
      <w:r w:rsidRPr="00FA5A20">
        <w:rPr>
          <w:b/>
          <w:bCs/>
        </w:rPr>
        <w:t xml:space="preserve">Predsjednik Općinskog vijeća </w:t>
      </w:r>
      <w:r w:rsidR="005C6523">
        <w:rPr>
          <w:b/>
          <w:bCs/>
        </w:rPr>
        <w:t>Općine Tinjan</w:t>
      </w:r>
    </w:p>
    <w:p w14:paraId="10476E29" w14:textId="26692DBC" w:rsidR="00240C36" w:rsidRDefault="005C6523" w:rsidP="001F12A6">
      <w:pPr>
        <w:jc w:val="center"/>
      </w:pPr>
      <w:r>
        <w:rPr>
          <w:b/>
          <w:bCs/>
        </w:rPr>
        <w:t>Igor Antolović d.i.g.</w:t>
      </w:r>
    </w:p>
    <w:sectPr w:rsidR="0024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83C99"/>
    <w:multiLevelType w:val="multilevel"/>
    <w:tmpl w:val="1234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E258C6"/>
    <w:multiLevelType w:val="multilevel"/>
    <w:tmpl w:val="D18C6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98804">
    <w:abstractNumId w:val="1"/>
  </w:num>
  <w:num w:numId="2" w16cid:durableId="1379938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A20"/>
    <w:rsid w:val="001F12A6"/>
    <w:rsid w:val="00240C36"/>
    <w:rsid w:val="002F2D38"/>
    <w:rsid w:val="00380595"/>
    <w:rsid w:val="005812C0"/>
    <w:rsid w:val="005C6523"/>
    <w:rsid w:val="006E3296"/>
    <w:rsid w:val="00781A35"/>
    <w:rsid w:val="008416F1"/>
    <w:rsid w:val="00B660DF"/>
    <w:rsid w:val="00D859F8"/>
    <w:rsid w:val="00DE5486"/>
    <w:rsid w:val="00E51F16"/>
    <w:rsid w:val="00E94C12"/>
    <w:rsid w:val="00ED4196"/>
    <w:rsid w:val="00F31B29"/>
    <w:rsid w:val="00FA5A20"/>
    <w:rsid w:val="00FC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91174"/>
  <w15:chartTrackingRefBased/>
  <w15:docId w15:val="{4DA2986A-BE4E-4AE4-A1D5-D34C9AEB8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5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5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5A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5A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5A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5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5A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5A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5A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5A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5A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5A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5A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5A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5A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5A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5A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5A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5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5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5A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5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5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5A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5A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5A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A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A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5A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2026-09-08T05:30:00Z</dcterms:created>
  <dcterms:modified xsi:type="dcterms:W3CDTF">2026-09-23T12:05:00Z</dcterms:modified>
</cp:coreProperties>
</file>